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A9DC7" w14:textId="77777777" w:rsidR="00921765" w:rsidRDefault="00921765"/>
    <w:p w14:paraId="68275BFC" w14:textId="63DB7EA0" w:rsidR="007079CD" w:rsidRPr="00E97A47" w:rsidRDefault="007079CD" w:rsidP="007079CD">
      <w:pPr>
        <w:rPr>
          <w:u w:val="single"/>
          <w:lang w:val="fr-FR"/>
        </w:rPr>
      </w:pPr>
      <w:r w:rsidRPr="00E97A47">
        <w:rPr>
          <w:u w:val="single"/>
          <w:lang w:val="fr-FR"/>
        </w:rPr>
        <w:t>LANGUE VIVANTE I (FRANÇAIS)</w:t>
      </w:r>
    </w:p>
    <w:p w14:paraId="4900BA9F" w14:textId="77777777" w:rsidR="007079CD" w:rsidRPr="0066618F" w:rsidRDefault="007079CD" w:rsidP="007079CD">
      <w:pPr>
        <w:pStyle w:val="Title"/>
        <w:jc w:val="left"/>
        <w:rPr>
          <w:sz w:val="32"/>
          <w:szCs w:val="32"/>
          <w:lang w:val="fr-FR"/>
        </w:rPr>
      </w:pPr>
    </w:p>
    <w:p w14:paraId="3C044B11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  <w:r w:rsidRPr="0066618F">
        <w:rPr>
          <w:lang w:val="fr-FR"/>
        </w:rPr>
        <w:tab/>
      </w:r>
      <w:r w:rsidRPr="0066618F">
        <w:rPr>
          <w:u w:val="single"/>
          <w:lang w:val="fr-FR"/>
        </w:rPr>
        <w:t>Explication de textes</w:t>
      </w:r>
      <w:r w:rsidRPr="0066618F">
        <w:rPr>
          <w:lang w:val="fr-FR"/>
        </w:rPr>
        <w:t> :</w:t>
      </w:r>
    </w:p>
    <w:p w14:paraId="0BC094D5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sz w:val="12"/>
          <w:szCs w:val="12"/>
          <w:lang w:val="fr-FR"/>
        </w:rPr>
      </w:pPr>
    </w:p>
    <w:p w14:paraId="761A780E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 xml:space="preserve">Des textes écrits dans une langue simple. Ils portent sur des situations de la vie courante et sur quelques thèmes </w:t>
      </w:r>
      <w:r>
        <w:rPr>
          <w:lang w:val="fr-FR"/>
        </w:rPr>
        <w:t>de la spécialisation</w:t>
      </w:r>
      <w:r w:rsidRPr="0066618F">
        <w:rPr>
          <w:lang w:val="fr-FR"/>
        </w:rPr>
        <w:t>.</w:t>
      </w:r>
    </w:p>
    <w:p w14:paraId="707CB8A1" w14:textId="77777777" w:rsidR="007079CD" w:rsidRPr="0066618F" w:rsidRDefault="007079CD" w:rsidP="007079CD">
      <w:pPr>
        <w:ind w:left="360"/>
        <w:jc w:val="both"/>
        <w:rPr>
          <w:sz w:val="6"/>
          <w:szCs w:val="6"/>
          <w:lang w:val="fr-FR"/>
        </w:rPr>
      </w:pPr>
    </w:p>
    <w:p w14:paraId="7BC3E8F4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Des textes écrits en français fondamental.</w:t>
      </w:r>
      <w:r>
        <w:rPr>
          <w:lang w:val="fr-FR"/>
        </w:rPr>
        <w:t xml:space="preserve"> </w:t>
      </w:r>
      <w:r w:rsidRPr="0066618F">
        <w:rPr>
          <w:lang w:val="fr-FR"/>
        </w:rPr>
        <w:t>Une préférence est accordée aux dialogues.</w:t>
      </w:r>
    </w:p>
    <w:p w14:paraId="25CCCB35" w14:textId="77777777" w:rsidR="007079CD" w:rsidRPr="0066618F" w:rsidRDefault="007079CD" w:rsidP="007079CD">
      <w:pPr>
        <w:jc w:val="both"/>
        <w:rPr>
          <w:sz w:val="6"/>
          <w:lang w:val="fr-FR"/>
        </w:rPr>
      </w:pPr>
    </w:p>
    <w:p w14:paraId="3C9C7FC1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Etude de poèmes</w:t>
      </w:r>
      <w:r>
        <w:rPr>
          <w:lang w:val="fr-FR"/>
        </w:rPr>
        <w:t>,</w:t>
      </w:r>
      <w:r w:rsidRPr="0066618F">
        <w:rPr>
          <w:lang w:val="fr-FR"/>
        </w:rPr>
        <w:t xml:space="preserve"> de textes en prose d’auteurs modernes, préalablement expliqués.</w:t>
      </w:r>
    </w:p>
    <w:p w14:paraId="5ADDDE3C" w14:textId="77777777" w:rsidR="007079CD" w:rsidRPr="0066618F" w:rsidRDefault="007079CD" w:rsidP="007079CD">
      <w:pPr>
        <w:ind w:left="360"/>
        <w:jc w:val="both"/>
        <w:rPr>
          <w:lang w:val="fr-FR"/>
        </w:rPr>
      </w:pPr>
    </w:p>
    <w:p w14:paraId="0CA39CCF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  <w:r w:rsidRPr="0066618F">
        <w:rPr>
          <w:lang w:val="fr-FR"/>
        </w:rPr>
        <w:tab/>
      </w:r>
      <w:r w:rsidRPr="0066618F">
        <w:rPr>
          <w:u w:val="single"/>
          <w:lang w:val="fr-FR"/>
        </w:rPr>
        <w:t>Lecture suivie et dirigée</w:t>
      </w:r>
      <w:r w:rsidRPr="0066618F">
        <w:rPr>
          <w:lang w:val="fr-FR"/>
        </w:rPr>
        <w:t> :</w:t>
      </w:r>
    </w:p>
    <w:p w14:paraId="7BC37215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sz w:val="12"/>
          <w:lang w:val="fr-FR"/>
        </w:rPr>
      </w:pPr>
    </w:p>
    <w:p w14:paraId="13FC9B60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Des romans écrits en « français facile » qui donnent aux élèves le goût et l’amour de la lecture.</w:t>
      </w:r>
    </w:p>
    <w:p w14:paraId="5CE15C35" w14:textId="77777777" w:rsidR="007079CD" w:rsidRPr="0066618F" w:rsidRDefault="007079CD" w:rsidP="007079CD">
      <w:pPr>
        <w:ind w:left="360"/>
        <w:jc w:val="both"/>
        <w:rPr>
          <w:sz w:val="6"/>
          <w:lang w:val="fr-FR"/>
        </w:rPr>
      </w:pPr>
    </w:p>
    <w:p w14:paraId="4C9B4F25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Il ne s’agit pas de faire lire simplement les élèves, mais de les interroger sur le texte étudié, afin d’obtenir une phrase complète et correcte.</w:t>
      </w:r>
    </w:p>
    <w:p w14:paraId="7D381BE0" w14:textId="77777777" w:rsidR="007079CD" w:rsidRPr="0066618F" w:rsidRDefault="007079CD" w:rsidP="007079CD">
      <w:pPr>
        <w:ind w:left="360"/>
        <w:jc w:val="both"/>
        <w:rPr>
          <w:lang w:val="fr-FR"/>
        </w:rPr>
      </w:pPr>
    </w:p>
    <w:p w14:paraId="6C924D9E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  <w:r w:rsidRPr="0066618F">
        <w:rPr>
          <w:lang w:val="fr-FR"/>
        </w:rPr>
        <w:tab/>
      </w:r>
      <w:r w:rsidRPr="0066618F">
        <w:rPr>
          <w:u w:val="single"/>
          <w:lang w:val="fr-FR"/>
        </w:rPr>
        <w:t>Grammaire</w:t>
      </w:r>
      <w:r w:rsidRPr="0066618F">
        <w:rPr>
          <w:lang w:val="fr-FR"/>
        </w:rPr>
        <w:t> :</w:t>
      </w:r>
    </w:p>
    <w:p w14:paraId="43B8A04F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sz w:val="12"/>
          <w:lang w:val="fr-FR"/>
        </w:rPr>
      </w:pPr>
    </w:p>
    <w:p w14:paraId="1CEABE8F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  <w:r w:rsidRPr="0066618F">
        <w:rPr>
          <w:lang w:val="fr-FR"/>
        </w:rPr>
        <w:tab/>
        <w:t>L’étude de la grammaire doit con</w:t>
      </w:r>
      <w:r>
        <w:rPr>
          <w:lang w:val="fr-FR"/>
        </w:rPr>
        <w:t>server</w:t>
      </w:r>
      <w:r w:rsidRPr="0066618F">
        <w:rPr>
          <w:lang w:val="fr-FR"/>
        </w:rPr>
        <w:t xml:space="preserve"> un caractère pratique</w:t>
      </w:r>
    </w:p>
    <w:p w14:paraId="749D2ED7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sz w:val="6"/>
          <w:lang w:val="fr-FR"/>
        </w:rPr>
      </w:pPr>
    </w:p>
    <w:p w14:paraId="4D1AE577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Révisi</w:t>
      </w:r>
      <w:r>
        <w:rPr>
          <w:lang w:val="fr-FR"/>
        </w:rPr>
        <w:t>on de ce qui a été étudié.</w:t>
      </w:r>
    </w:p>
    <w:p w14:paraId="1BE1EDB5" w14:textId="77777777" w:rsidR="007079CD" w:rsidRPr="0066618F" w:rsidRDefault="007079CD" w:rsidP="007079CD">
      <w:pPr>
        <w:ind w:left="360"/>
        <w:jc w:val="both"/>
        <w:rPr>
          <w:sz w:val="6"/>
          <w:lang w:val="fr-FR"/>
        </w:rPr>
      </w:pPr>
    </w:p>
    <w:p w14:paraId="45690CAC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Les Compléments.</w:t>
      </w:r>
    </w:p>
    <w:p w14:paraId="6A180D1B" w14:textId="77777777" w:rsidR="007079CD" w:rsidRPr="0066618F" w:rsidRDefault="007079CD" w:rsidP="007079CD">
      <w:pPr>
        <w:jc w:val="both"/>
        <w:rPr>
          <w:sz w:val="6"/>
          <w:lang w:val="fr-FR"/>
        </w:rPr>
      </w:pPr>
    </w:p>
    <w:p w14:paraId="37BBB0DB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Les compléments circonstanciels et les différents moyens d’exprimer la circonstance (compléments de manière et de moyen – Expression de la cause – Expression du but – Expression de la conséquence – Expression de la concession – Expression du lieu – Expression du temps).</w:t>
      </w:r>
    </w:p>
    <w:p w14:paraId="367C988D" w14:textId="77777777" w:rsidR="007079CD" w:rsidRPr="0066618F" w:rsidRDefault="007079CD" w:rsidP="007079CD">
      <w:pPr>
        <w:jc w:val="both"/>
        <w:rPr>
          <w:sz w:val="6"/>
          <w:lang w:val="fr-FR"/>
        </w:rPr>
      </w:pPr>
    </w:p>
    <w:p w14:paraId="64F52EA4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 xml:space="preserve"> Verbes : Indicatif – Impératif – Subjonctif – Conditionnel – Infinitif – Participes et Gérondifs.</w:t>
      </w:r>
    </w:p>
    <w:p w14:paraId="2D0B261E" w14:textId="77777777" w:rsidR="007079CD" w:rsidRPr="0066618F" w:rsidRDefault="007079CD" w:rsidP="007079CD">
      <w:pPr>
        <w:jc w:val="both"/>
        <w:rPr>
          <w:sz w:val="6"/>
          <w:lang w:val="fr-FR"/>
        </w:rPr>
      </w:pPr>
    </w:p>
    <w:p w14:paraId="1FC20CE4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 xml:space="preserve">La négation – </w:t>
      </w:r>
      <w:proofErr w:type="gramStart"/>
      <w:r w:rsidRPr="0066618F">
        <w:rPr>
          <w:lang w:val="fr-FR"/>
        </w:rPr>
        <w:t>Intensité  et</w:t>
      </w:r>
      <w:proofErr w:type="gramEnd"/>
      <w:r w:rsidRPr="0066618F">
        <w:rPr>
          <w:lang w:val="fr-FR"/>
        </w:rPr>
        <w:t xml:space="preserve"> Comparaison.</w:t>
      </w:r>
    </w:p>
    <w:p w14:paraId="72753EF2" w14:textId="77777777" w:rsidR="007079CD" w:rsidRPr="0066618F" w:rsidRDefault="007079CD" w:rsidP="007079CD">
      <w:pPr>
        <w:ind w:left="360"/>
        <w:jc w:val="both"/>
        <w:rPr>
          <w:lang w:val="fr-FR"/>
        </w:rPr>
      </w:pPr>
    </w:p>
    <w:p w14:paraId="16FCCBFE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  <w:r w:rsidRPr="0066618F">
        <w:rPr>
          <w:lang w:val="fr-FR"/>
        </w:rPr>
        <w:tab/>
      </w:r>
      <w:r w:rsidRPr="0066618F">
        <w:rPr>
          <w:u w:val="single"/>
          <w:lang w:val="fr-FR"/>
        </w:rPr>
        <w:t>L’orthographe</w:t>
      </w:r>
      <w:r w:rsidRPr="0066618F">
        <w:rPr>
          <w:lang w:val="fr-FR"/>
        </w:rPr>
        <w:t> :</w:t>
      </w:r>
    </w:p>
    <w:p w14:paraId="7B2A8F55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sz w:val="12"/>
          <w:lang w:val="fr-FR"/>
        </w:rPr>
      </w:pPr>
    </w:p>
    <w:p w14:paraId="2AC9BBB2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Elle porte à la fois sur les règles grammaticales étudiées et sur les mots d’usage vus précédemment.</w:t>
      </w:r>
    </w:p>
    <w:p w14:paraId="18327368" w14:textId="77777777" w:rsidR="007079CD" w:rsidRPr="0066618F" w:rsidRDefault="007079CD" w:rsidP="007079CD">
      <w:pPr>
        <w:jc w:val="both"/>
        <w:rPr>
          <w:sz w:val="6"/>
          <w:lang w:val="fr-FR"/>
        </w:rPr>
      </w:pPr>
    </w:p>
    <w:p w14:paraId="62822B28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Dictées préparées tirées des textes déjà étudies.</w:t>
      </w:r>
    </w:p>
    <w:p w14:paraId="36BE7739" w14:textId="77777777" w:rsidR="007079CD" w:rsidRPr="0066618F" w:rsidRDefault="007079CD" w:rsidP="007079CD">
      <w:pPr>
        <w:ind w:left="360"/>
        <w:jc w:val="both"/>
        <w:rPr>
          <w:lang w:val="fr-FR"/>
        </w:rPr>
      </w:pPr>
    </w:p>
    <w:p w14:paraId="43F08971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  <w:r w:rsidRPr="0066618F">
        <w:rPr>
          <w:lang w:val="fr-FR"/>
        </w:rPr>
        <w:tab/>
      </w:r>
      <w:r w:rsidRPr="0066618F">
        <w:rPr>
          <w:u w:val="single"/>
          <w:lang w:val="fr-FR"/>
        </w:rPr>
        <w:t>Expression Orale</w:t>
      </w:r>
      <w:r w:rsidRPr="0066618F">
        <w:rPr>
          <w:lang w:val="fr-FR"/>
        </w:rPr>
        <w:t> :</w:t>
      </w:r>
    </w:p>
    <w:p w14:paraId="7DD595AE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sz w:val="12"/>
          <w:lang w:val="fr-FR"/>
        </w:rPr>
      </w:pPr>
    </w:p>
    <w:p w14:paraId="05DC280E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 xml:space="preserve">Son but est d’apprendre à l’élève, à s’exprimer correctement, et à utiliser d’une façon spontanée le vocabulaire technique </w:t>
      </w:r>
      <w:r>
        <w:rPr>
          <w:lang w:val="fr-FR"/>
        </w:rPr>
        <w:t>de la spécialisation</w:t>
      </w:r>
      <w:r w:rsidRPr="0066618F">
        <w:rPr>
          <w:lang w:val="fr-FR"/>
        </w:rPr>
        <w:t>.</w:t>
      </w:r>
    </w:p>
    <w:p w14:paraId="69F94DAB" w14:textId="77777777" w:rsidR="007079CD" w:rsidRPr="0066618F" w:rsidRDefault="007079CD" w:rsidP="007079CD">
      <w:pPr>
        <w:jc w:val="both"/>
        <w:rPr>
          <w:lang w:val="fr-FR"/>
        </w:rPr>
      </w:pPr>
    </w:p>
    <w:p w14:paraId="1C2575E3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lang w:val="fr-FR"/>
        </w:rPr>
      </w:pPr>
      <w:r w:rsidRPr="0066618F">
        <w:rPr>
          <w:lang w:val="fr-FR"/>
        </w:rPr>
        <w:tab/>
      </w:r>
      <w:r w:rsidRPr="0066618F">
        <w:rPr>
          <w:u w:val="single"/>
          <w:lang w:val="fr-FR"/>
        </w:rPr>
        <w:t>Expression Ecrite</w:t>
      </w:r>
      <w:r w:rsidRPr="0066618F">
        <w:rPr>
          <w:lang w:val="fr-FR"/>
        </w:rPr>
        <w:t> :</w:t>
      </w:r>
    </w:p>
    <w:p w14:paraId="642833FE" w14:textId="77777777" w:rsidR="007079CD" w:rsidRPr="0066618F" w:rsidRDefault="007079CD" w:rsidP="007079CD">
      <w:pPr>
        <w:tabs>
          <w:tab w:val="num" w:pos="720"/>
        </w:tabs>
        <w:ind w:left="360" w:hanging="360"/>
        <w:jc w:val="both"/>
        <w:rPr>
          <w:sz w:val="12"/>
          <w:lang w:val="fr-FR"/>
        </w:rPr>
      </w:pPr>
    </w:p>
    <w:p w14:paraId="755F8FC1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>Exercices de construction de phrases et de paragraphes portant sur un centre d’intérêt – Compte-rendu de textes.</w:t>
      </w:r>
    </w:p>
    <w:p w14:paraId="6E1AE24F" w14:textId="77777777" w:rsidR="007079CD" w:rsidRPr="0066618F" w:rsidRDefault="007079CD" w:rsidP="007079CD">
      <w:pPr>
        <w:ind w:left="360"/>
        <w:jc w:val="both"/>
        <w:rPr>
          <w:sz w:val="6"/>
          <w:lang w:val="fr-FR"/>
        </w:rPr>
      </w:pPr>
    </w:p>
    <w:p w14:paraId="1868F301" w14:textId="77777777" w:rsidR="007079CD" w:rsidRPr="0066618F" w:rsidRDefault="007079CD" w:rsidP="007079CD">
      <w:pPr>
        <w:numPr>
          <w:ilvl w:val="0"/>
          <w:numId w:val="2"/>
        </w:numPr>
        <w:spacing w:after="0" w:line="240" w:lineRule="auto"/>
        <w:jc w:val="both"/>
        <w:rPr>
          <w:lang w:val="fr-FR"/>
        </w:rPr>
      </w:pPr>
      <w:r w:rsidRPr="0066618F">
        <w:rPr>
          <w:lang w:val="fr-FR"/>
        </w:rPr>
        <w:t xml:space="preserve">Initiation </w:t>
      </w:r>
      <w:r>
        <w:rPr>
          <w:lang w:val="fr-FR"/>
        </w:rPr>
        <w:t>aux</w:t>
      </w:r>
      <w:r w:rsidRPr="0066618F">
        <w:rPr>
          <w:lang w:val="fr-FR"/>
        </w:rPr>
        <w:t xml:space="preserve"> dialogue</w:t>
      </w:r>
      <w:r>
        <w:rPr>
          <w:lang w:val="fr-FR"/>
        </w:rPr>
        <w:t>s</w:t>
      </w:r>
      <w:r w:rsidRPr="0066618F">
        <w:rPr>
          <w:lang w:val="fr-FR"/>
        </w:rPr>
        <w:t xml:space="preserve"> (Style direct, style indirect).</w:t>
      </w:r>
    </w:p>
    <w:sectPr w:rsidR="007079CD" w:rsidRPr="006661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2B5"/>
    <w:multiLevelType w:val="hybridMultilevel"/>
    <w:tmpl w:val="617E9AD4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22169"/>
    <w:multiLevelType w:val="hybridMultilevel"/>
    <w:tmpl w:val="D150700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7DCD"/>
    <w:multiLevelType w:val="hybridMultilevel"/>
    <w:tmpl w:val="DD0CB144"/>
    <w:lvl w:ilvl="0" w:tplc="8A2C5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165"/>
    <w:multiLevelType w:val="hybridMultilevel"/>
    <w:tmpl w:val="86EEF84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36C430EF"/>
    <w:multiLevelType w:val="hybridMultilevel"/>
    <w:tmpl w:val="A0C8A22E"/>
    <w:lvl w:ilvl="0" w:tplc="4C027316">
      <w:numFmt w:val="bullet"/>
      <w:pStyle w:val="Caption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04281A"/>
    <w:multiLevelType w:val="hybridMultilevel"/>
    <w:tmpl w:val="88D4CE54"/>
    <w:lvl w:ilvl="0" w:tplc="9ABA4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58"/>
    <w:multiLevelType w:val="hybridMultilevel"/>
    <w:tmpl w:val="BA4441E0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17FD"/>
    <w:multiLevelType w:val="hybridMultilevel"/>
    <w:tmpl w:val="178EFD18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9CD"/>
    <w:rsid w:val="0069033A"/>
    <w:rsid w:val="007079CD"/>
    <w:rsid w:val="00921765"/>
    <w:rsid w:val="00AC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F2CE4"/>
  <w15:docId w15:val="{74198225-BD72-47B2-B7F1-0A7BF35E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079CD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79CD"/>
    <w:rPr>
      <w:rFonts w:ascii="Times New Roman" w:eastAsia="Times New Roman" w:hAnsi="Times New Roman" w:cs="Times New Roman"/>
      <w:sz w:val="36"/>
      <w:szCs w:val="36"/>
    </w:rPr>
  </w:style>
  <w:style w:type="paragraph" w:styleId="Caption">
    <w:name w:val="caption"/>
    <w:basedOn w:val="Normal"/>
    <w:next w:val="Normal"/>
    <w:qFormat/>
    <w:rsid w:val="007079CD"/>
    <w:pPr>
      <w:numPr>
        <w:numId w:val="1"/>
      </w:num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Title">
    <w:name w:val="Title"/>
    <w:basedOn w:val="Normal"/>
    <w:link w:val="TitleChar"/>
    <w:qFormat/>
    <w:rsid w:val="007079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7079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7079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79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707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079CD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7079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ed k</cp:lastModifiedBy>
  <cp:revision>6</cp:revision>
  <dcterms:created xsi:type="dcterms:W3CDTF">2012-11-20T16:06:00Z</dcterms:created>
  <dcterms:modified xsi:type="dcterms:W3CDTF">2020-10-08T10:29:00Z</dcterms:modified>
</cp:coreProperties>
</file>